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43" w:rsidRPr="0092767F" w:rsidRDefault="00AC457D" w:rsidP="00310A4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PUBLIC T</w:t>
      </w:r>
      <w:r w:rsidR="007202D6">
        <w:rPr>
          <w:rFonts w:ascii="Arial" w:eastAsia="Times New Roman" w:hAnsi="Arial" w:cs="Arial"/>
          <w:b/>
          <w:sz w:val="20"/>
          <w:szCs w:val="20"/>
        </w:rPr>
        <w:t>R</w:t>
      </w:r>
      <w:r>
        <w:rPr>
          <w:rFonts w:ascii="Arial" w:eastAsia="Times New Roman" w:hAnsi="Arial" w:cs="Arial"/>
          <w:b/>
          <w:sz w:val="20"/>
          <w:szCs w:val="20"/>
        </w:rPr>
        <w:t>USTEE SALE GUARANTEE</w:t>
      </w:r>
    </w:p>
    <w:p w:rsidR="00310A43" w:rsidRPr="0092767F" w:rsidRDefault="00310A43" w:rsidP="00310A4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10A43" w:rsidRPr="0092767F" w:rsidRDefault="00310A43" w:rsidP="00310A4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2767F">
        <w:rPr>
          <w:rFonts w:ascii="Arial" w:eastAsia="Times New Roman" w:hAnsi="Arial" w:cs="Arial"/>
          <w:b/>
          <w:sz w:val="20"/>
          <w:szCs w:val="20"/>
        </w:rPr>
        <w:t>SCHEDULE A</w:t>
      </w:r>
    </w:p>
    <w:p w:rsidR="00310A43" w:rsidRPr="0092767F" w:rsidRDefault="00310A43" w:rsidP="00310A43">
      <w:pPr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4947"/>
        <w:gridCol w:w="901"/>
        <w:gridCol w:w="2700"/>
      </w:tblGrid>
      <w:tr w:rsidR="00310A43" w:rsidRPr="0092767F" w:rsidTr="00904BF0">
        <w:tc>
          <w:tcPr>
            <w:tcW w:w="834" w:type="pct"/>
            <w:hideMark/>
          </w:tcPr>
          <w:p w:rsidR="00310A43" w:rsidRPr="0092767F" w:rsidRDefault="00310A43" w:rsidP="00904B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2767F">
              <w:rPr>
                <w:rFonts w:ascii="Arial" w:eastAsia="Times New Roman" w:hAnsi="Arial" w:cs="Arial"/>
                <w:sz w:val="18"/>
                <w:szCs w:val="20"/>
              </w:rPr>
              <w:t>Guarantee No.:</w:t>
            </w:r>
          </w:p>
        </w:tc>
        <w:tc>
          <w:tcPr>
            <w:tcW w:w="2411" w:type="pct"/>
            <w:hideMark/>
          </w:tcPr>
          <w:p w:rsidR="00310A43" w:rsidRPr="0092767F" w:rsidRDefault="00310A43" w:rsidP="00904B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2767F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/>
            </w:r>
            <w:r w:rsidRPr="0092767F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MERGEFIELD RESWARE_SP_GetPolicyLendersPolicyNumber_1 </w:instrText>
            </w:r>
            <w:r w:rsidRPr="0092767F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hideMark/>
          </w:tcPr>
          <w:p w:rsidR="00310A43" w:rsidRPr="0092767F" w:rsidRDefault="00310A43" w:rsidP="00904B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2767F">
              <w:rPr>
                <w:rFonts w:ascii="Arial" w:eastAsia="Times New Roman" w:hAnsi="Arial" w:cs="Arial"/>
                <w:sz w:val="18"/>
                <w:szCs w:val="20"/>
              </w:rPr>
              <w:t>Liability:</w:t>
            </w:r>
          </w:p>
        </w:tc>
        <w:tc>
          <w:tcPr>
            <w:tcW w:w="1316" w:type="pct"/>
            <w:hideMark/>
          </w:tcPr>
          <w:p w:rsidR="00310A43" w:rsidRPr="0092767F" w:rsidRDefault="00310A43" w:rsidP="00904B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310A43" w:rsidRPr="0092767F" w:rsidTr="00904BF0">
        <w:tc>
          <w:tcPr>
            <w:tcW w:w="834" w:type="pct"/>
          </w:tcPr>
          <w:p w:rsidR="00310A43" w:rsidRPr="0092767F" w:rsidRDefault="00310A43" w:rsidP="00904B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2767F">
              <w:rPr>
                <w:rFonts w:ascii="Arial" w:eastAsia="Times New Roman" w:hAnsi="Arial" w:cs="Arial"/>
                <w:sz w:val="18"/>
                <w:szCs w:val="20"/>
              </w:rPr>
              <w:t>File No.:</w:t>
            </w:r>
          </w:p>
        </w:tc>
        <w:tc>
          <w:tcPr>
            <w:tcW w:w="2411" w:type="pct"/>
          </w:tcPr>
          <w:p w:rsidR="00310A43" w:rsidRPr="0092767F" w:rsidRDefault="00310A43" w:rsidP="00904B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</w:tcPr>
          <w:p w:rsidR="00310A43" w:rsidRPr="0092767F" w:rsidRDefault="00310A43" w:rsidP="00904B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316" w:type="pct"/>
          </w:tcPr>
          <w:p w:rsidR="00310A43" w:rsidRPr="0092767F" w:rsidRDefault="00310A43" w:rsidP="00904B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310A43" w:rsidRPr="0092767F" w:rsidTr="00904BF0">
        <w:tc>
          <w:tcPr>
            <w:tcW w:w="834" w:type="pct"/>
          </w:tcPr>
          <w:p w:rsidR="00310A43" w:rsidRPr="0092767F" w:rsidRDefault="00310A43" w:rsidP="00904B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Assured’s No.</w:t>
            </w:r>
          </w:p>
        </w:tc>
        <w:tc>
          <w:tcPr>
            <w:tcW w:w="2411" w:type="pct"/>
          </w:tcPr>
          <w:p w:rsidR="00310A43" w:rsidRPr="0092767F" w:rsidRDefault="00310A43" w:rsidP="00904B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</w:tcPr>
          <w:p w:rsidR="00310A43" w:rsidRPr="0092767F" w:rsidRDefault="00310A43" w:rsidP="00904BF0">
            <w:pPr>
              <w:keepLines/>
              <w:tabs>
                <w:tab w:val="left" w:pos="720"/>
              </w:tabs>
              <w:spacing w:after="12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316" w:type="pct"/>
          </w:tcPr>
          <w:p w:rsidR="00310A43" w:rsidRPr="0092767F" w:rsidRDefault="00310A43" w:rsidP="00904B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310A43" w:rsidRPr="0092767F" w:rsidTr="00904BF0">
        <w:tc>
          <w:tcPr>
            <w:tcW w:w="834" w:type="pct"/>
            <w:hideMark/>
          </w:tcPr>
          <w:p w:rsidR="00310A43" w:rsidRPr="0092767F" w:rsidRDefault="00310A43" w:rsidP="00904B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2767F">
              <w:rPr>
                <w:rFonts w:ascii="Arial" w:eastAsia="Times New Roman" w:hAnsi="Arial" w:cs="Arial"/>
                <w:sz w:val="18"/>
                <w:szCs w:val="20"/>
              </w:rPr>
              <w:t>Date of Guarantee:</w:t>
            </w:r>
          </w:p>
        </w:tc>
        <w:tc>
          <w:tcPr>
            <w:tcW w:w="2411" w:type="pct"/>
            <w:hideMark/>
          </w:tcPr>
          <w:p w:rsidR="00310A43" w:rsidRPr="0092767F" w:rsidRDefault="00310A43" w:rsidP="00904B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hideMark/>
          </w:tcPr>
          <w:p w:rsidR="00310A43" w:rsidRPr="0092767F" w:rsidRDefault="00310A43" w:rsidP="00904B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2767F">
              <w:rPr>
                <w:rFonts w:ascii="Arial" w:eastAsia="Times New Roman" w:hAnsi="Arial" w:cs="Arial"/>
                <w:sz w:val="18"/>
                <w:szCs w:val="20"/>
              </w:rPr>
              <w:t>Fee:</w:t>
            </w:r>
          </w:p>
        </w:tc>
        <w:tc>
          <w:tcPr>
            <w:tcW w:w="1316" w:type="pct"/>
            <w:hideMark/>
          </w:tcPr>
          <w:p w:rsidR="00310A43" w:rsidRPr="0092767F" w:rsidRDefault="00310A43" w:rsidP="00904B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:rsidR="00310A43" w:rsidRPr="0092767F" w:rsidRDefault="00310A43" w:rsidP="00310A43">
      <w:pPr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310A43" w:rsidRPr="0092767F" w:rsidRDefault="00310A43" w:rsidP="00310A43">
      <w:pPr>
        <w:pStyle w:val="ListParagraph"/>
        <w:keepLines/>
        <w:numPr>
          <w:ilvl w:val="0"/>
          <w:numId w:val="3"/>
        </w:numPr>
        <w:tabs>
          <w:tab w:val="left" w:pos="360"/>
          <w:tab w:val="left" w:pos="720"/>
        </w:tabs>
        <w:spacing w:before="120" w:after="120" w:line="240" w:lineRule="auto"/>
        <w:jc w:val="both"/>
        <w:rPr>
          <w:rFonts w:ascii="Arial" w:eastAsia="Times New Roman" w:hAnsi="Arial" w:cs="Times New Roman"/>
          <w:sz w:val="18"/>
        </w:rPr>
      </w:pPr>
      <w:r w:rsidRPr="0092767F">
        <w:rPr>
          <w:rFonts w:ascii="Arial" w:eastAsia="Times New Roman" w:hAnsi="Arial" w:cs="Times New Roman"/>
          <w:sz w:val="18"/>
        </w:rPr>
        <w:t>Name of Assured:</w:t>
      </w:r>
    </w:p>
    <w:p w:rsidR="00310A43" w:rsidRDefault="00310A43" w:rsidP="00310A43">
      <w:pPr>
        <w:spacing w:after="0" w:line="240" w:lineRule="auto"/>
        <w:ind w:left="720"/>
        <w:rPr>
          <w:rFonts w:ascii="Arial" w:eastAsia="Times New Roman" w:hAnsi="Arial" w:cs="Arial"/>
          <w:b/>
          <w:sz w:val="18"/>
          <w:szCs w:val="18"/>
        </w:rPr>
      </w:pPr>
    </w:p>
    <w:p w:rsidR="00310A43" w:rsidRPr="0092767F" w:rsidRDefault="00310A43" w:rsidP="00310A43">
      <w:pPr>
        <w:spacing w:after="0" w:line="240" w:lineRule="auto"/>
        <w:ind w:left="720" w:hanging="360"/>
        <w:rPr>
          <w:rFonts w:ascii="Arial" w:eastAsia="Times New Roman" w:hAnsi="Arial" w:cs="Arial"/>
          <w:b/>
          <w:sz w:val="18"/>
          <w:szCs w:val="18"/>
        </w:rPr>
      </w:pPr>
    </w:p>
    <w:p w:rsidR="00310A43" w:rsidRPr="0092767F" w:rsidRDefault="00310A43" w:rsidP="00310A43">
      <w:pPr>
        <w:pStyle w:val="ListParagraph"/>
        <w:keepLines/>
        <w:numPr>
          <w:ilvl w:val="0"/>
          <w:numId w:val="3"/>
        </w:numPr>
        <w:tabs>
          <w:tab w:val="left" w:pos="360"/>
          <w:tab w:val="left" w:pos="720"/>
        </w:tabs>
        <w:spacing w:before="120" w:after="120" w:line="240" w:lineRule="auto"/>
        <w:jc w:val="both"/>
        <w:rPr>
          <w:rFonts w:ascii="Arial" w:eastAsia="Times New Roman" w:hAnsi="Arial" w:cs="Times New Roman"/>
          <w:sz w:val="18"/>
        </w:rPr>
      </w:pPr>
      <w:r w:rsidRPr="0092767F">
        <w:rPr>
          <w:rFonts w:ascii="Arial" w:eastAsia="Times New Roman" w:hAnsi="Arial" w:cs="Times New Roman"/>
          <w:sz w:val="18"/>
        </w:rPr>
        <w:t>Assurances:</w:t>
      </w:r>
    </w:p>
    <w:p w:rsidR="00310A43" w:rsidRPr="0092767F" w:rsidRDefault="00310A43" w:rsidP="00310A43">
      <w:pPr>
        <w:spacing w:after="0" w:line="240" w:lineRule="auto"/>
        <w:ind w:left="720" w:hanging="36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</w:t>
      </w:r>
      <w:r w:rsidRPr="0092767F">
        <w:rPr>
          <w:rFonts w:ascii="Arial" w:eastAsia="Times New Roman" w:hAnsi="Arial" w:cs="Arial"/>
          <w:sz w:val="18"/>
          <w:szCs w:val="18"/>
        </w:rPr>
        <w:t>According to the Public Records as of the Date of Guarantee,</w:t>
      </w:r>
    </w:p>
    <w:p w:rsidR="00310A43" w:rsidRPr="0092767F" w:rsidRDefault="00310A43" w:rsidP="00310A43">
      <w:pPr>
        <w:pStyle w:val="ListParagraph"/>
        <w:keepLines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  <w:r w:rsidRPr="0092767F">
        <w:rPr>
          <w:rFonts w:ascii="Arial" w:eastAsia="Times New Roman" w:hAnsi="Arial" w:cs="Times New Roman"/>
          <w:sz w:val="18"/>
          <w:szCs w:val="18"/>
        </w:rPr>
        <w:t xml:space="preserve"> Title to the estate or interest is vested in:</w:t>
      </w:r>
    </w:p>
    <w:p w:rsidR="00310A43" w:rsidRPr="00713315" w:rsidRDefault="00310A43" w:rsidP="00310A43">
      <w:pPr>
        <w:keepLines/>
        <w:tabs>
          <w:tab w:val="left" w:pos="360"/>
          <w:tab w:val="left" w:pos="720"/>
          <w:tab w:val="left" w:pos="1080"/>
        </w:tabs>
        <w:spacing w:before="120" w:after="120" w:line="240" w:lineRule="auto"/>
        <w:ind w:left="760"/>
        <w:jc w:val="both"/>
        <w:rPr>
          <w:rFonts w:ascii="Arial" w:eastAsia="Times New Roman" w:hAnsi="Arial" w:cs="Times New Roman"/>
          <w:sz w:val="18"/>
          <w:szCs w:val="18"/>
        </w:rPr>
      </w:pPr>
    </w:p>
    <w:p w:rsidR="00310A43" w:rsidRPr="0092767F" w:rsidRDefault="00310A43" w:rsidP="00310A43">
      <w:pPr>
        <w:pStyle w:val="ListParagraph"/>
        <w:keepLines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  <w:r w:rsidRPr="0092767F">
        <w:rPr>
          <w:rFonts w:ascii="Arial" w:eastAsia="Times New Roman" w:hAnsi="Arial" w:cs="Times New Roman"/>
          <w:sz w:val="18"/>
          <w:szCs w:val="18"/>
        </w:rPr>
        <w:t>Title to the estate or interest is subject to defects, liens or encumbrances shown in Schedule B which are not necessarily shown in the order of their priority.</w:t>
      </w:r>
    </w:p>
    <w:p w:rsidR="00310A43" w:rsidRPr="0092767F" w:rsidRDefault="00310A43" w:rsidP="00310A43">
      <w:pPr>
        <w:pStyle w:val="ListParagraph"/>
        <w:keepLines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  <w:r w:rsidRPr="0092767F">
        <w:rPr>
          <w:rFonts w:ascii="Arial" w:eastAsia="Times New Roman" w:hAnsi="Arial" w:cs="Times New Roman"/>
          <w:sz w:val="18"/>
          <w:szCs w:val="18"/>
        </w:rPr>
        <w:t xml:space="preserve">The Land referred to in this Guarantee is situated in the State of </w:t>
      </w:r>
      <w:r w:rsidR="00FC7D8D">
        <w:rPr>
          <w:rFonts w:ascii="Arial" w:eastAsia="Times New Roman" w:hAnsi="Arial" w:cs="Times New Roman"/>
          <w:noProof/>
          <w:sz w:val="18"/>
          <w:szCs w:val="18"/>
        </w:rPr>
        <w:t>Colorado</w:t>
      </w:r>
      <w:r w:rsidRPr="0092767F">
        <w:rPr>
          <w:rFonts w:ascii="Arial" w:eastAsia="Times New Roman" w:hAnsi="Arial" w:cs="Times New Roman"/>
          <w:sz w:val="18"/>
          <w:szCs w:val="18"/>
        </w:rPr>
        <w:t xml:space="preserve">, County of </w:t>
      </w:r>
      <w:r w:rsidR="00FC7D8D">
        <w:rPr>
          <w:rFonts w:ascii="Arial" w:eastAsia="Times New Roman" w:hAnsi="Arial" w:cs="Times New Roman"/>
          <w:sz w:val="18"/>
          <w:szCs w:val="18"/>
        </w:rPr>
        <w:t>___________</w:t>
      </w:r>
      <w:r w:rsidRPr="0092767F">
        <w:rPr>
          <w:rFonts w:ascii="Arial" w:eastAsia="Times New Roman" w:hAnsi="Arial" w:cs="Times New Roman"/>
          <w:sz w:val="18"/>
          <w:szCs w:val="18"/>
        </w:rPr>
        <w:t>, and is described as follows:</w:t>
      </w:r>
    </w:p>
    <w:p w:rsidR="00310A43" w:rsidRPr="0092767F" w:rsidRDefault="00310A43" w:rsidP="00310A43">
      <w:pPr>
        <w:spacing w:after="0" w:line="240" w:lineRule="auto"/>
        <w:ind w:left="72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92767F">
        <w:rPr>
          <w:rFonts w:ascii="Arial" w:eastAsia="Times New Roman" w:hAnsi="Arial" w:cs="Arial"/>
          <w:b/>
          <w:sz w:val="18"/>
          <w:szCs w:val="18"/>
        </w:rPr>
        <w:t>See Exhibit “A” attached hereto and made a part hereof</w:t>
      </w:r>
    </w:p>
    <w:p w:rsidR="00310A43" w:rsidRDefault="00310A43" w:rsidP="00310A43">
      <w:pPr>
        <w:pStyle w:val="ListParagraph"/>
        <w:keepLines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  <w:r w:rsidRPr="0092767F">
        <w:rPr>
          <w:rFonts w:ascii="Arial" w:eastAsia="Times New Roman" w:hAnsi="Arial" w:cs="Times New Roman"/>
          <w:sz w:val="18"/>
          <w:szCs w:val="18"/>
        </w:rPr>
        <w:t xml:space="preserve">Relative to the Mortgage </w:t>
      </w:r>
      <w:r>
        <w:rPr>
          <w:rFonts w:ascii="Arial" w:eastAsia="Times New Roman" w:hAnsi="Arial" w:cs="Times New Roman"/>
          <w:sz w:val="18"/>
          <w:szCs w:val="18"/>
        </w:rPr>
        <w:t xml:space="preserve">or Deed of Trust </w:t>
      </w:r>
      <w:r w:rsidRPr="0092767F">
        <w:rPr>
          <w:rFonts w:ascii="Arial" w:eastAsia="Times New Roman" w:hAnsi="Arial" w:cs="Times New Roman"/>
          <w:sz w:val="18"/>
          <w:szCs w:val="18"/>
        </w:rPr>
        <w:t xml:space="preserve">shown in Paragraph </w:t>
      </w:r>
      <w:r>
        <w:rPr>
          <w:rFonts w:ascii="Arial" w:eastAsia="Times New Roman" w:hAnsi="Arial" w:cs="Times New Roman"/>
          <w:sz w:val="18"/>
          <w:szCs w:val="18"/>
        </w:rPr>
        <w:t>**</w:t>
      </w:r>
      <w:r w:rsidRPr="0092767F">
        <w:rPr>
          <w:rFonts w:ascii="Arial" w:eastAsia="Times New Roman" w:hAnsi="Arial" w:cs="Times New Roman"/>
          <w:sz w:val="18"/>
          <w:szCs w:val="18"/>
        </w:rPr>
        <w:t xml:space="preserve"> of Schedule B:</w:t>
      </w:r>
    </w:p>
    <w:p w:rsidR="00310A43" w:rsidRPr="0092767F" w:rsidRDefault="00310A43" w:rsidP="00310A43">
      <w:pPr>
        <w:pStyle w:val="ListParagraph"/>
        <w:keepLines/>
        <w:tabs>
          <w:tab w:val="left" w:pos="360"/>
          <w:tab w:val="left" w:pos="720"/>
          <w:tab w:val="left" w:pos="1080"/>
        </w:tabs>
        <w:spacing w:before="120" w:after="120" w:line="240" w:lineRule="auto"/>
        <w:ind w:left="1120"/>
        <w:jc w:val="both"/>
        <w:rPr>
          <w:rFonts w:ascii="Arial" w:eastAsia="Times New Roman" w:hAnsi="Arial" w:cs="Times New Roman"/>
          <w:sz w:val="18"/>
          <w:szCs w:val="18"/>
        </w:rPr>
      </w:pPr>
    </w:p>
    <w:p w:rsidR="00310A43" w:rsidRDefault="00310A43" w:rsidP="00310A43">
      <w:pPr>
        <w:pStyle w:val="ListParagraph"/>
        <w:keepLines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Mailing </w:t>
      </w:r>
      <w:r w:rsidRPr="0092767F">
        <w:rPr>
          <w:rFonts w:ascii="Arial" w:eastAsia="Times New Roman" w:hAnsi="Arial" w:cs="Times New Roman"/>
          <w:sz w:val="18"/>
          <w:szCs w:val="18"/>
        </w:rPr>
        <w:t xml:space="preserve">address of the trustor or mortgagor as shown in the </w:t>
      </w:r>
      <w:r>
        <w:rPr>
          <w:rFonts w:ascii="Arial" w:eastAsia="Times New Roman" w:hAnsi="Arial" w:cs="Times New Roman"/>
          <w:sz w:val="18"/>
          <w:szCs w:val="18"/>
        </w:rPr>
        <w:t xml:space="preserve">Deed of Trust or </w:t>
      </w:r>
      <w:r w:rsidRPr="0092767F">
        <w:rPr>
          <w:rFonts w:ascii="Arial" w:eastAsia="Times New Roman" w:hAnsi="Arial" w:cs="Times New Roman"/>
          <w:sz w:val="18"/>
          <w:szCs w:val="18"/>
        </w:rPr>
        <w:t>Mortgage is:</w:t>
      </w:r>
    </w:p>
    <w:p w:rsidR="00310A43" w:rsidRDefault="00310A43" w:rsidP="00310A43">
      <w:pPr>
        <w:keepLines/>
        <w:tabs>
          <w:tab w:val="left" w:pos="360"/>
          <w:tab w:val="left" w:pos="720"/>
          <w:tab w:val="left" w:pos="1080"/>
        </w:tabs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</w:p>
    <w:p w:rsidR="00310A43" w:rsidRDefault="00310A43" w:rsidP="00310A43">
      <w:pPr>
        <w:keepLines/>
        <w:tabs>
          <w:tab w:val="left" w:pos="360"/>
          <w:tab w:val="left" w:pos="720"/>
          <w:tab w:val="left" w:pos="1080"/>
        </w:tabs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</w:p>
    <w:p w:rsidR="00310A43" w:rsidRPr="00713315" w:rsidRDefault="00310A43" w:rsidP="00310A43">
      <w:pPr>
        <w:keepLines/>
        <w:tabs>
          <w:tab w:val="left" w:pos="360"/>
          <w:tab w:val="left" w:pos="720"/>
          <w:tab w:val="left" w:pos="1080"/>
        </w:tabs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</w:p>
    <w:p w:rsidR="00310A43" w:rsidRPr="003C3DC1" w:rsidRDefault="00310A43" w:rsidP="00310A43">
      <w:pPr>
        <w:pStyle w:val="ListParagraph"/>
        <w:keepLines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        </w:t>
      </w:r>
      <w:r w:rsidRPr="003C3DC1">
        <w:rPr>
          <w:rFonts w:ascii="Arial" w:eastAsia="Times New Roman" w:hAnsi="Arial" w:cs="Times New Roman"/>
          <w:sz w:val="18"/>
          <w:szCs w:val="18"/>
        </w:rPr>
        <w:t xml:space="preserve">The names and addresses of all persons who have recorded </w:t>
      </w:r>
      <w:r>
        <w:rPr>
          <w:rFonts w:ascii="Arial" w:eastAsia="Times New Roman" w:hAnsi="Arial" w:cs="Times New Roman"/>
          <w:sz w:val="18"/>
          <w:szCs w:val="18"/>
        </w:rPr>
        <w:t xml:space="preserve">interests subsequent to the relative </w:t>
      </w:r>
      <w:r w:rsidRPr="003C3DC1">
        <w:rPr>
          <w:rFonts w:ascii="Arial" w:eastAsia="Times New Roman" w:hAnsi="Arial" w:cs="Times New Roman"/>
          <w:sz w:val="18"/>
          <w:szCs w:val="18"/>
        </w:rPr>
        <w:t>Mortgage or Deed of Trust are:</w:t>
      </w:r>
    </w:p>
    <w:p w:rsidR="00310A43" w:rsidRPr="0092767F" w:rsidRDefault="00310A43" w:rsidP="00310A43">
      <w:pPr>
        <w:spacing w:after="0" w:line="240" w:lineRule="auto"/>
        <w:ind w:left="144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                                    </w:t>
      </w:r>
    </w:p>
    <w:p w:rsidR="00310A43" w:rsidRPr="003C3DC1" w:rsidRDefault="00310A43" w:rsidP="00310A43">
      <w:pPr>
        <w:pStyle w:val="ListParagraph"/>
        <w:keepLines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        </w:t>
      </w:r>
      <w:r w:rsidRPr="003C3DC1">
        <w:rPr>
          <w:rFonts w:ascii="Arial" w:eastAsia="Times New Roman" w:hAnsi="Arial" w:cs="Times New Roman"/>
          <w:sz w:val="18"/>
          <w:szCs w:val="18"/>
        </w:rPr>
        <w:t xml:space="preserve">The names and addresses of all state taxing agencies </w:t>
      </w:r>
      <w:r>
        <w:rPr>
          <w:rFonts w:ascii="Arial" w:eastAsia="Times New Roman" w:hAnsi="Arial" w:cs="Times New Roman"/>
          <w:sz w:val="18"/>
          <w:szCs w:val="18"/>
        </w:rPr>
        <w:t xml:space="preserve">recorded subsequent to </w:t>
      </w:r>
      <w:r w:rsidRPr="003C3DC1">
        <w:rPr>
          <w:rFonts w:ascii="Arial" w:eastAsia="Times New Roman" w:hAnsi="Arial" w:cs="Times New Roman"/>
          <w:sz w:val="18"/>
          <w:szCs w:val="18"/>
        </w:rPr>
        <w:t>th</w:t>
      </w:r>
      <w:r>
        <w:rPr>
          <w:rFonts w:ascii="Arial" w:eastAsia="Times New Roman" w:hAnsi="Arial" w:cs="Times New Roman"/>
          <w:sz w:val="18"/>
          <w:szCs w:val="18"/>
        </w:rPr>
        <w:t xml:space="preserve">e relative Mortgage or Deed of Trust </w:t>
      </w:r>
      <w:r w:rsidRPr="003C3DC1">
        <w:rPr>
          <w:rFonts w:ascii="Arial" w:eastAsia="Times New Roman" w:hAnsi="Arial" w:cs="Times New Roman"/>
          <w:sz w:val="18"/>
          <w:szCs w:val="18"/>
        </w:rPr>
        <w:t>are:</w:t>
      </w:r>
    </w:p>
    <w:p w:rsidR="00310A43" w:rsidRPr="0092767F" w:rsidRDefault="00310A43" w:rsidP="00310A43">
      <w:pPr>
        <w:spacing w:after="0" w:line="240" w:lineRule="auto"/>
        <w:ind w:left="144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                                    </w:t>
      </w:r>
    </w:p>
    <w:p w:rsidR="00310A43" w:rsidRPr="003C3DC1" w:rsidRDefault="00310A43" w:rsidP="00310A43">
      <w:pPr>
        <w:pStyle w:val="ListParagraph"/>
        <w:keepLines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        </w:t>
      </w:r>
      <w:r w:rsidRPr="003C3DC1">
        <w:rPr>
          <w:rFonts w:ascii="Arial" w:eastAsia="Times New Roman" w:hAnsi="Arial" w:cs="Times New Roman"/>
          <w:sz w:val="18"/>
          <w:szCs w:val="18"/>
        </w:rPr>
        <w:t xml:space="preserve">The address of the Internal Revenue Service </w:t>
      </w:r>
      <w:r>
        <w:rPr>
          <w:rFonts w:ascii="Arial" w:eastAsia="Times New Roman" w:hAnsi="Arial" w:cs="Times New Roman"/>
          <w:sz w:val="18"/>
          <w:szCs w:val="18"/>
        </w:rPr>
        <w:t xml:space="preserve">recorded subsequent to </w:t>
      </w:r>
      <w:r w:rsidRPr="003C3DC1">
        <w:rPr>
          <w:rFonts w:ascii="Arial" w:eastAsia="Times New Roman" w:hAnsi="Arial" w:cs="Times New Roman"/>
          <w:sz w:val="18"/>
          <w:szCs w:val="18"/>
        </w:rPr>
        <w:t>th</w:t>
      </w:r>
      <w:r>
        <w:rPr>
          <w:rFonts w:ascii="Arial" w:eastAsia="Times New Roman" w:hAnsi="Arial" w:cs="Times New Roman"/>
          <w:sz w:val="18"/>
          <w:szCs w:val="18"/>
        </w:rPr>
        <w:t xml:space="preserve">e relative Mortgage or Deed of Trust </w:t>
      </w:r>
      <w:r w:rsidRPr="003C3DC1">
        <w:rPr>
          <w:rFonts w:ascii="Arial" w:eastAsia="Times New Roman" w:hAnsi="Arial" w:cs="Times New Roman"/>
          <w:sz w:val="18"/>
          <w:szCs w:val="18"/>
        </w:rPr>
        <w:t>are:</w:t>
      </w:r>
    </w:p>
    <w:p w:rsidR="00310A43" w:rsidRDefault="00310A43" w:rsidP="00310A43">
      <w:pPr>
        <w:spacing w:after="0" w:line="240" w:lineRule="auto"/>
        <w:ind w:left="144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                                    </w:t>
      </w:r>
    </w:p>
    <w:p w:rsidR="00310A43" w:rsidRDefault="00310A43" w:rsidP="00310A43">
      <w:pPr>
        <w:spacing w:after="0" w:line="240" w:lineRule="auto"/>
        <w:ind w:left="1440"/>
        <w:rPr>
          <w:rFonts w:ascii="Arial" w:eastAsia="Times New Roman" w:hAnsi="Arial" w:cs="Arial"/>
          <w:b/>
          <w:sz w:val="18"/>
          <w:szCs w:val="18"/>
        </w:rPr>
      </w:pPr>
    </w:p>
    <w:p w:rsidR="00310A43" w:rsidRDefault="00310A43" w:rsidP="00310A43">
      <w:pPr>
        <w:spacing w:after="0" w:line="240" w:lineRule="auto"/>
        <w:ind w:left="1440"/>
        <w:rPr>
          <w:rFonts w:ascii="Arial" w:eastAsia="Times New Roman" w:hAnsi="Arial" w:cs="Arial"/>
          <w:b/>
          <w:sz w:val="18"/>
          <w:szCs w:val="18"/>
        </w:rPr>
      </w:pPr>
    </w:p>
    <w:p w:rsidR="00310A43" w:rsidRDefault="00310A43" w:rsidP="00310A43">
      <w:pPr>
        <w:spacing w:after="0" w:line="240" w:lineRule="auto"/>
        <w:ind w:left="1440"/>
        <w:rPr>
          <w:rFonts w:ascii="Arial" w:eastAsia="Times New Roman" w:hAnsi="Arial" w:cs="Arial"/>
          <w:b/>
          <w:sz w:val="18"/>
          <w:szCs w:val="18"/>
        </w:rPr>
      </w:pPr>
    </w:p>
    <w:p w:rsidR="00310A43" w:rsidRDefault="00310A43" w:rsidP="00310A43">
      <w:pPr>
        <w:spacing w:after="0" w:line="240" w:lineRule="auto"/>
        <w:ind w:left="1440"/>
        <w:rPr>
          <w:rFonts w:ascii="Arial" w:eastAsia="Times New Roman" w:hAnsi="Arial" w:cs="Arial"/>
          <w:b/>
          <w:sz w:val="18"/>
          <w:szCs w:val="18"/>
        </w:rPr>
      </w:pPr>
    </w:p>
    <w:p w:rsidR="00310A43" w:rsidRDefault="00310A43" w:rsidP="00310A43">
      <w:pPr>
        <w:spacing w:after="0" w:line="240" w:lineRule="auto"/>
        <w:ind w:left="1440"/>
        <w:rPr>
          <w:rFonts w:ascii="Arial" w:eastAsia="Times New Roman" w:hAnsi="Arial" w:cs="Arial"/>
          <w:b/>
          <w:sz w:val="18"/>
          <w:szCs w:val="18"/>
        </w:rPr>
      </w:pPr>
    </w:p>
    <w:p w:rsidR="00310A43" w:rsidRDefault="00310A43" w:rsidP="00310A43">
      <w:pPr>
        <w:spacing w:after="0" w:line="240" w:lineRule="auto"/>
        <w:ind w:left="1440"/>
        <w:rPr>
          <w:rFonts w:ascii="Arial" w:eastAsia="Times New Roman" w:hAnsi="Arial" w:cs="Arial"/>
          <w:b/>
          <w:sz w:val="18"/>
          <w:szCs w:val="18"/>
        </w:rPr>
      </w:pPr>
    </w:p>
    <w:p w:rsidR="00310A43" w:rsidRDefault="00310A43" w:rsidP="00310A43">
      <w:pPr>
        <w:spacing w:after="0" w:line="240" w:lineRule="auto"/>
        <w:ind w:left="1440"/>
        <w:rPr>
          <w:rFonts w:ascii="Arial" w:eastAsia="Times New Roman" w:hAnsi="Arial" w:cs="Arial"/>
          <w:b/>
          <w:sz w:val="18"/>
          <w:szCs w:val="18"/>
        </w:rPr>
      </w:pPr>
    </w:p>
    <w:p w:rsidR="00310A43" w:rsidRDefault="00310A43" w:rsidP="00310A43">
      <w:pPr>
        <w:spacing w:after="0" w:line="240" w:lineRule="auto"/>
        <w:ind w:left="1440"/>
        <w:rPr>
          <w:rFonts w:ascii="Arial" w:eastAsia="Times New Roman" w:hAnsi="Arial" w:cs="Arial"/>
          <w:b/>
          <w:sz w:val="18"/>
          <w:szCs w:val="18"/>
        </w:rPr>
      </w:pPr>
    </w:p>
    <w:p w:rsidR="00310A43" w:rsidRDefault="00310A43" w:rsidP="00310A43">
      <w:pPr>
        <w:spacing w:after="0" w:line="240" w:lineRule="auto"/>
        <w:ind w:left="1440"/>
        <w:rPr>
          <w:rFonts w:ascii="Arial" w:eastAsia="Times New Roman" w:hAnsi="Arial" w:cs="Arial"/>
          <w:b/>
          <w:sz w:val="18"/>
          <w:szCs w:val="18"/>
        </w:rPr>
      </w:pPr>
    </w:p>
    <w:p w:rsidR="00310A43" w:rsidRDefault="00310A43" w:rsidP="00310A43">
      <w:pPr>
        <w:spacing w:after="0" w:line="240" w:lineRule="auto"/>
        <w:ind w:left="1440"/>
        <w:rPr>
          <w:rFonts w:ascii="Arial" w:eastAsia="Times New Roman" w:hAnsi="Arial" w:cs="Arial"/>
          <w:b/>
          <w:sz w:val="18"/>
          <w:szCs w:val="18"/>
        </w:rPr>
      </w:pPr>
    </w:p>
    <w:p w:rsidR="00310A43" w:rsidRPr="002E12FD" w:rsidRDefault="00310A43" w:rsidP="00310A4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854D9" w:rsidRDefault="006854D9"/>
    <w:sectPr w:rsidR="00685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93" w:rsidRDefault="00215093" w:rsidP="00310A43">
      <w:pPr>
        <w:spacing w:after="0" w:line="240" w:lineRule="auto"/>
      </w:pPr>
      <w:r>
        <w:separator/>
      </w:r>
    </w:p>
  </w:endnote>
  <w:endnote w:type="continuationSeparator" w:id="0">
    <w:p w:rsidR="00215093" w:rsidRDefault="00215093" w:rsidP="0031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D6" w:rsidRDefault="007202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A43" w:rsidRPr="00310A43" w:rsidRDefault="00310A43" w:rsidP="00310A43">
    <w:pPr>
      <w:tabs>
        <w:tab w:val="right" w:pos="9504"/>
      </w:tabs>
      <w:autoSpaceDE w:val="0"/>
      <w:autoSpaceDN w:val="0"/>
      <w:adjustRightInd w:val="0"/>
      <w:spacing w:after="0" w:line="240" w:lineRule="auto"/>
      <w:ind w:left="144"/>
      <w:rPr>
        <w:rFonts w:ascii="Arial" w:eastAsia="Times New Roman" w:hAnsi="Arial" w:cs="Arial"/>
        <w:b/>
        <w:bCs/>
        <w:sz w:val="16"/>
        <w:szCs w:val="16"/>
      </w:rPr>
    </w:pPr>
    <w:r w:rsidRPr="00310A43">
      <w:rPr>
        <w:rFonts w:ascii="Arial" w:eastAsia="Times New Roman" w:hAnsi="Arial" w:cs="Arial"/>
        <w:b/>
        <w:bCs/>
        <w:sz w:val="16"/>
        <w:szCs w:val="16"/>
      </w:rPr>
      <w:t xml:space="preserve">Colorado </w:t>
    </w:r>
    <w:r w:rsidR="007202D6">
      <w:rPr>
        <w:rFonts w:ascii="Arial" w:eastAsia="Times New Roman" w:hAnsi="Arial" w:cs="Arial"/>
        <w:b/>
        <w:bCs/>
        <w:sz w:val="16"/>
        <w:szCs w:val="16"/>
      </w:rPr>
      <w:t xml:space="preserve">Public </w:t>
    </w:r>
    <w:bookmarkStart w:id="0" w:name="_GoBack"/>
    <w:bookmarkEnd w:id="0"/>
    <w:r w:rsidR="00FC7D8D">
      <w:rPr>
        <w:rFonts w:ascii="Arial" w:eastAsia="Times New Roman" w:hAnsi="Arial" w:cs="Arial"/>
        <w:b/>
        <w:bCs/>
        <w:sz w:val="16"/>
        <w:szCs w:val="16"/>
      </w:rPr>
      <w:t xml:space="preserve">Trustee Sale </w:t>
    </w:r>
    <w:r w:rsidRPr="00310A43">
      <w:rPr>
        <w:rFonts w:ascii="Arial" w:eastAsia="Times New Roman" w:hAnsi="Arial" w:cs="Arial"/>
        <w:b/>
        <w:bCs/>
        <w:sz w:val="16"/>
        <w:szCs w:val="16"/>
      </w:rPr>
      <w:t>Guarantee 05-01-2020 Schedule A</w:t>
    </w:r>
  </w:p>
  <w:p w:rsidR="00310A43" w:rsidRPr="00310A43" w:rsidRDefault="00310A43" w:rsidP="00310A43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  <w:shd w:val="clear" w:color="auto" w:fill="FFFFFF"/>
      </w:rPr>
    </w:pPr>
    <w:r w:rsidRPr="00310A43">
      <w:rPr>
        <w:rFonts w:ascii="Arial" w:eastAsia="Times New Roman" w:hAnsi="Arial" w:cs="Arial"/>
        <w:b/>
        <w:bCs/>
        <w:sz w:val="16"/>
        <w:szCs w:val="16"/>
      </w:rPr>
      <w:t xml:space="preserve">   WFG Form No. 31759</w:t>
    </w:r>
    <w:r w:rsidR="00FC7D8D">
      <w:rPr>
        <w:rFonts w:ascii="Arial" w:eastAsia="Times New Roman" w:hAnsi="Arial" w:cs="Arial"/>
        <w:b/>
        <w:bCs/>
        <w:sz w:val="16"/>
        <w:szCs w:val="16"/>
      </w:rPr>
      <w:t>08</w:t>
    </w:r>
    <w:r w:rsidRPr="00310A43">
      <w:rPr>
        <w:rFonts w:ascii="Arial" w:eastAsia="Times New Roman" w:hAnsi="Arial" w:cs="Arial"/>
        <w:b/>
        <w:bCs/>
        <w:sz w:val="16"/>
        <w:szCs w:val="16"/>
      </w:rPr>
      <w:t>-A</w:t>
    </w:r>
  </w:p>
  <w:p w:rsidR="00310A43" w:rsidRDefault="00310A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D6" w:rsidRDefault="00720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93" w:rsidRDefault="00215093" w:rsidP="00310A43">
      <w:pPr>
        <w:spacing w:after="0" w:line="240" w:lineRule="auto"/>
      </w:pPr>
      <w:r>
        <w:separator/>
      </w:r>
    </w:p>
  </w:footnote>
  <w:footnote w:type="continuationSeparator" w:id="0">
    <w:p w:rsidR="00215093" w:rsidRDefault="00215093" w:rsidP="0031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D6" w:rsidRDefault="007202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D6" w:rsidRDefault="007202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D6" w:rsidRDefault="007202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1916"/>
    <w:multiLevelType w:val="hybridMultilevel"/>
    <w:tmpl w:val="2E56E3A8"/>
    <w:lvl w:ilvl="0" w:tplc="07801648">
      <w:start w:val="1"/>
      <w:numFmt w:val="decimal"/>
      <w:lvlText w:val="%1.1.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28F45AFE"/>
    <w:multiLevelType w:val="hybridMultilevel"/>
    <w:tmpl w:val="CFE87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C0658"/>
    <w:multiLevelType w:val="hybridMultilevel"/>
    <w:tmpl w:val="F92258D8"/>
    <w:lvl w:ilvl="0" w:tplc="F21474C2">
      <w:start w:val="1"/>
      <w:numFmt w:val="lowerRoman"/>
      <w:lvlText w:val="%1."/>
      <w:lvlJc w:val="left"/>
      <w:pPr>
        <w:ind w:left="15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2" w:hanging="360"/>
      </w:pPr>
    </w:lvl>
    <w:lvl w:ilvl="2" w:tplc="0409001B" w:tentative="1">
      <w:start w:val="1"/>
      <w:numFmt w:val="lowerRoman"/>
      <w:lvlText w:val="%3."/>
      <w:lvlJc w:val="right"/>
      <w:pPr>
        <w:ind w:left="2642" w:hanging="180"/>
      </w:pPr>
    </w:lvl>
    <w:lvl w:ilvl="3" w:tplc="0409000F" w:tentative="1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" w15:restartNumberingAfterBreak="0">
    <w:nsid w:val="42382182"/>
    <w:multiLevelType w:val="hybridMultilevel"/>
    <w:tmpl w:val="7862CDF0"/>
    <w:lvl w:ilvl="0" w:tplc="C8748226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622620E6"/>
    <w:multiLevelType w:val="multilevel"/>
    <w:tmpl w:val="AB9CF630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43"/>
    <w:rsid w:val="00033A99"/>
    <w:rsid w:val="00215093"/>
    <w:rsid w:val="00310A43"/>
    <w:rsid w:val="00451CD3"/>
    <w:rsid w:val="005F0104"/>
    <w:rsid w:val="006854D9"/>
    <w:rsid w:val="007202D6"/>
    <w:rsid w:val="0099038D"/>
    <w:rsid w:val="00AC457D"/>
    <w:rsid w:val="00FB1613"/>
    <w:rsid w:val="00F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B54AE-1296-4499-B3B4-8553862A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A43"/>
  </w:style>
  <w:style w:type="paragraph" w:styleId="Heading3">
    <w:name w:val="heading 3"/>
    <w:basedOn w:val="Normal"/>
    <w:next w:val="Normal"/>
    <w:link w:val="Heading3Char"/>
    <w:autoRedefine/>
    <w:qFormat/>
    <w:rsid w:val="005F0104"/>
    <w:pPr>
      <w:numPr>
        <w:numId w:val="2"/>
      </w:numPr>
      <w:tabs>
        <w:tab w:val="left" w:pos="1890"/>
      </w:tabs>
      <w:spacing w:before="200" w:after="120" w:line="240" w:lineRule="auto"/>
      <w:ind w:left="2250" w:right="144" w:hanging="360"/>
      <w:outlineLvl w:val="2"/>
    </w:pPr>
    <w:rPr>
      <w:rFonts w:ascii="Times New Roman" w:eastAsia="Segoe UI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F0104"/>
    <w:rPr>
      <w:rFonts w:ascii="Times New Roman" w:eastAsia="Segoe UI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10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A43"/>
  </w:style>
  <w:style w:type="paragraph" w:styleId="Footer">
    <w:name w:val="footer"/>
    <w:basedOn w:val="Normal"/>
    <w:link w:val="FooterChar"/>
    <w:uiPriority w:val="99"/>
    <w:unhideWhenUsed/>
    <w:rsid w:val="00310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Thoms</dc:creator>
  <cp:keywords/>
  <dc:description/>
  <cp:lastModifiedBy>Debbie Thoms</cp:lastModifiedBy>
  <cp:revision>5</cp:revision>
  <dcterms:created xsi:type="dcterms:W3CDTF">2020-08-28T20:03:00Z</dcterms:created>
  <dcterms:modified xsi:type="dcterms:W3CDTF">2020-08-28T22:54:00Z</dcterms:modified>
</cp:coreProperties>
</file>